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5E" w:rsidRDefault="003A0A08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0</wp:posOffset>
                </wp:positionV>
                <wp:extent cx="2397760" cy="106362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0636250"/>
                          <a:chOff x="8136" y="0"/>
                          <a:chExt cx="3776" cy="1675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95" y="0"/>
                            <a:ext cx="3417" cy="16750"/>
                          </a:xfrm>
                          <a:prstGeom prst="rect">
                            <a:avLst/>
                          </a:pr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0"/>
                            <a:ext cx="454" cy="1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44C7C6" id="Group 2" o:spid="_x0000_s1026" style="position:absolute;margin-left:406.8pt;margin-top:0;width:188.8pt;height:837.5pt;z-index:-251658240;mso-position-horizontal-relative:page;mso-position-vertical-relative:page" coordorigin="8136" coordsize="3776,16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">
                <v:rect id="Rectangle 4" o:spid="_x0000_s1027" style="position:absolute;left:8495;width:3417;height:16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" fillcolor="#f9c09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136;width:454;height:16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rPr>
          <w:sz w:val="20"/>
        </w:rPr>
      </w:pPr>
    </w:p>
    <w:p w:rsidR="003C435E" w:rsidRDefault="003C435E">
      <w:pPr>
        <w:pStyle w:val="a3"/>
        <w:spacing w:before="10"/>
        <w:rPr>
          <w:sz w:val="25"/>
        </w:rPr>
      </w:pPr>
    </w:p>
    <w:p w:rsidR="003C435E" w:rsidRDefault="003A0A08">
      <w:pPr>
        <w:spacing w:before="80"/>
        <w:ind w:left="700" w:firstLine="2112"/>
        <w:rPr>
          <w:b/>
          <w:sz w:val="48"/>
        </w:rPr>
      </w:pPr>
      <w:r>
        <w:rPr>
          <w:b/>
          <w:sz w:val="48"/>
        </w:rPr>
        <w:t>Местные нормативы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градостроительного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проектирования</w:t>
      </w:r>
    </w:p>
    <w:p w:rsidR="003C435E" w:rsidRDefault="003A0A08">
      <w:pPr>
        <w:ind w:left="3636"/>
        <w:rPr>
          <w:b/>
          <w:sz w:val="48"/>
        </w:rPr>
      </w:pPr>
      <w:r>
        <w:rPr>
          <w:b/>
          <w:sz w:val="48"/>
        </w:rPr>
        <w:t>поселения</w:t>
      </w:r>
    </w:p>
    <w:p w:rsidR="001077DE" w:rsidRPr="001077DE" w:rsidRDefault="0006656B" w:rsidP="001077DE">
      <w:pPr>
        <w:spacing w:before="165"/>
        <w:ind w:left="1345" w:right="1027"/>
        <w:jc w:val="center"/>
        <w:rPr>
          <w:b/>
          <w:color w:val="365F91"/>
          <w:spacing w:val="-1"/>
          <w:sz w:val="44"/>
          <w:szCs w:val="44"/>
        </w:rPr>
      </w:pPr>
      <w:r>
        <w:rPr>
          <w:b/>
          <w:color w:val="365F91"/>
          <w:spacing w:val="-1"/>
          <w:sz w:val="44"/>
          <w:szCs w:val="44"/>
        </w:rPr>
        <w:t>муниципального образования</w:t>
      </w:r>
    </w:p>
    <w:p w:rsidR="001077DE" w:rsidRPr="001077DE" w:rsidRDefault="001077DE" w:rsidP="001077DE">
      <w:pPr>
        <w:spacing w:before="165"/>
        <w:ind w:left="1345" w:right="1027"/>
        <w:jc w:val="center"/>
        <w:rPr>
          <w:b/>
          <w:spacing w:val="-1"/>
          <w:sz w:val="44"/>
          <w:szCs w:val="44"/>
        </w:rPr>
      </w:pPr>
      <w:bookmarkStart w:id="0" w:name="Лакского_района_Республики_Дагестан"/>
      <w:bookmarkEnd w:id="0"/>
      <w:r w:rsidRPr="001077DE">
        <w:rPr>
          <w:b/>
          <w:spacing w:val="-1"/>
          <w:sz w:val="44"/>
          <w:szCs w:val="44"/>
        </w:rPr>
        <w:t>"С</w:t>
      </w:r>
      <w:r w:rsidR="0006656B" w:rsidRPr="001077DE">
        <w:rPr>
          <w:b/>
          <w:spacing w:val="-1"/>
          <w:sz w:val="44"/>
          <w:szCs w:val="44"/>
        </w:rPr>
        <w:t>ельсовет</w:t>
      </w:r>
      <w:r w:rsidRPr="001077DE">
        <w:rPr>
          <w:b/>
          <w:spacing w:val="-1"/>
          <w:sz w:val="44"/>
          <w:szCs w:val="44"/>
        </w:rPr>
        <w:t xml:space="preserve"> </w:t>
      </w:r>
      <w:proofErr w:type="spellStart"/>
      <w:r w:rsidR="00A9338C">
        <w:rPr>
          <w:b/>
          <w:spacing w:val="-1"/>
          <w:sz w:val="44"/>
          <w:szCs w:val="44"/>
        </w:rPr>
        <w:t>Аштынский</w:t>
      </w:r>
      <w:proofErr w:type="spellEnd"/>
      <w:r w:rsidRPr="001077DE">
        <w:rPr>
          <w:b/>
          <w:spacing w:val="-1"/>
          <w:sz w:val="44"/>
          <w:szCs w:val="44"/>
        </w:rPr>
        <w:t>"</w:t>
      </w:r>
    </w:p>
    <w:p w:rsidR="003A0A08" w:rsidRPr="003A0A08" w:rsidRDefault="007B0848" w:rsidP="001077DE">
      <w:pPr>
        <w:spacing w:before="165"/>
        <w:ind w:left="1345" w:right="1027"/>
        <w:jc w:val="center"/>
        <w:rPr>
          <w:b/>
          <w:sz w:val="44"/>
          <w:szCs w:val="44"/>
        </w:rPr>
      </w:pPr>
      <w:proofErr w:type="spellStart"/>
      <w:r>
        <w:rPr>
          <w:b/>
          <w:color w:val="365F91"/>
          <w:spacing w:val="-1"/>
          <w:sz w:val="44"/>
          <w:szCs w:val="44"/>
        </w:rPr>
        <w:t>Дахадаевского</w:t>
      </w:r>
      <w:proofErr w:type="spellEnd"/>
      <w:r w:rsidR="003A0A08" w:rsidRPr="003A0A08">
        <w:rPr>
          <w:b/>
          <w:color w:val="365F91"/>
          <w:spacing w:val="-6"/>
          <w:sz w:val="44"/>
          <w:szCs w:val="44"/>
        </w:rPr>
        <w:t xml:space="preserve"> </w:t>
      </w:r>
      <w:r w:rsidR="003A0A08" w:rsidRPr="003A0A08">
        <w:rPr>
          <w:b/>
          <w:color w:val="365F91"/>
          <w:sz w:val="44"/>
          <w:szCs w:val="44"/>
        </w:rPr>
        <w:t>района</w:t>
      </w:r>
      <w:r w:rsidR="003A0A08" w:rsidRPr="003A0A08">
        <w:rPr>
          <w:b/>
          <w:color w:val="365F91"/>
          <w:spacing w:val="-7"/>
          <w:sz w:val="44"/>
          <w:szCs w:val="44"/>
        </w:rPr>
        <w:t xml:space="preserve"> </w:t>
      </w:r>
      <w:r w:rsidR="003A0A08" w:rsidRPr="003A0A08">
        <w:rPr>
          <w:b/>
          <w:color w:val="365F91"/>
          <w:sz w:val="44"/>
          <w:szCs w:val="44"/>
        </w:rPr>
        <w:t>Республики</w:t>
      </w:r>
      <w:r w:rsidR="003A0A08" w:rsidRPr="003A0A08">
        <w:rPr>
          <w:b/>
          <w:color w:val="365F91"/>
          <w:spacing w:val="-6"/>
          <w:sz w:val="44"/>
          <w:szCs w:val="44"/>
        </w:rPr>
        <w:t xml:space="preserve"> </w:t>
      </w:r>
      <w:r w:rsidR="003A0A08" w:rsidRPr="003A0A08">
        <w:rPr>
          <w:b/>
          <w:color w:val="365F91"/>
          <w:sz w:val="44"/>
          <w:szCs w:val="44"/>
        </w:rPr>
        <w:t>Дагестан</w:t>
      </w:r>
    </w:p>
    <w:p w:rsidR="003A0A08" w:rsidRPr="003A0A08" w:rsidRDefault="003A0A08" w:rsidP="003A0A08">
      <w:pPr>
        <w:rPr>
          <w:b/>
          <w:sz w:val="44"/>
          <w:szCs w:val="44"/>
        </w:rPr>
      </w:pPr>
    </w:p>
    <w:p w:rsidR="003C435E" w:rsidRDefault="003C435E">
      <w:pPr>
        <w:pStyle w:val="a3"/>
        <w:rPr>
          <w:rFonts w:ascii="Cambria"/>
          <w:b/>
          <w:sz w:val="46"/>
        </w:rPr>
      </w:pPr>
    </w:p>
    <w:p w:rsidR="003C435E" w:rsidRDefault="003C435E">
      <w:pPr>
        <w:pStyle w:val="a3"/>
        <w:rPr>
          <w:rFonts w:ascii="Cambria"/>
          <w:b/>
          <w:sz w:val="46"/>
        </w:rPr>
      </w:pPr>
    </w:p>
    <w:p w:rsidR="003C435E" w:rsidRDefault="003C435E">
      <w:pPr>
        <w:pStyle w:val="a3"/>
        <w:spacing w:before="3"/>
        <w:rPr>
          <w:rFonts w:ascii="Cambria"/>
          <w:b/>
          <w:sz w:val="68"/>
        </w:rPr>
      </w:pPr>
    </w:p>
    <w:p w:rsidR="003C435E" w:rsidRDefault="003A0A08">
      <w:pPr>
        <w:spacing w:line="360" w:lineRule="auto"/>
        <w:ind w:left="635" w:right="851" w:hanging="3"/>
        <w:jc w:val="center"/>
        <w:rPr>
          <w:b/>
          <w:sz w:val="48"/>
        </w:rPr>
      </w:pPr>
      <w:r>
        <w:rPr>
          <w:b/>
          <w:sz w:val="48"/>
        </w:rPr>
        <w:t>Правила и область применения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расчетных показателей, содержащихся в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основной части</w:t>
      </w:r>
    </w:p>
    <w:p w:rsidR="003C435E" w:rsidRDefault="003C435E">
      <w:pPr>
        <w:pStyle w:val="a3"/>
        <w:rPr>
          <w:b/>
          <w:sz w:val="52"/>
        </w:rPr>
      </w:pPr>
    </w:p>
    <w:p w:rsidR="003C435E" w:rsidRDefault="003C435E">
      <w:pPr>
        <w:pStyle w:val="a3"/>
        <w:rPr>
          <w:b/>
          <w:sz w:val="52"/>
        </w:rPr>
      </w:pPr>
    </w:p>
    <w:p w:rsidR="003C435E" w:rsidRDefault="003C435E">
      <w:pPr>
        <w:pStyle w:val="a3"/>
        <w:rPr>
          <w:b/>
          <w:sz w:val="52"/>
        </w:rPr>
      </w:pPr>
    </w:p>
    <w:p w:rsidR="003C435E" w:rsidRDefault="003C435E">
      <w:pPr>
        <w:pStyle w:val="a3"/>
        <w:rPr>
          <w:b/>
          <w:sz w:val="52"/>
        </w:rPr>
      </w:pPr>
    </w:p>
    <w:p w:rsidR="003C435E" w:rsidRDefault="003C435E">
      <w:pPr>
        <w:pStyle w:val="a3"/>
        <w:rPr>
          <w:b/>
          <w:sz w:val="52"/>
        </w:rPr>
      </w:pPr>
    </w:p>
    <w:p w:rsidR="003C435E" w:rsidRDefault="003C435E">
      <w:pPr>
        <w:pStyle w:val="a3"/>
        <w:rPr>
          <w:b/>
          <w:sz w:val="70"/>
        </w:rPr>
      </w:pPr>
    </w:p>
    <w:p w:rsidR="003C435E" w:rsidRPr="003A0A08" w:rsidRDefault="003A0A08">
      <w:pPr>
        <w:pStyle w:val="a3"/>
        <w:spacing w:before="1"/>
        <w:ind w:left="642" w:right="1514"/>
        <w:jc w:val="center"/>
        <w:rPr>
          <w:b/>
        </w:rPr>
      </w:pPr>
      <w:r w:rsidRPr="003A0A08">
        <w:rPr>
          <w:b/>
        </w:rPr>
        <w:t>2023 г</w:t>
      </w:r>
    </w:p>
    <w:p w:rsidR="003C435E" w:rsidRDefault="003C435E">
      <w:pPr>
        <w:jc w:val="center"/>
        <w:sectPr w:rsidR="003C435E">
          <w:type w:val="continuous"/>
          <w:pgSz w:w="11920" w:h="16850"/>
          <w:pgMar w:top="0" w:right="480" w:bottom="0" w:left="1040" w:header="720" w:footer="720" w:gutter="0"/>
          <w:cols w:space="720"/>
        </w:sectPr>
      </w:pPr>
    </w:p>
    <w:p w:rsidR="003C435E" w:rsidRDefault="003A0A08">
      <w:pPr>
        <w:spacing w:before="80"/>
        <w:ind w:left="119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lastRenderedPageBreak/>
        <w:t>Оглавление</w:t>
      </w:r>
    </w:p>
    <w:p w:rsidR="003C435E" w:rsidRDefault="00A9338C">
      <w:pPr>
        <w:pStyle w:val="a4"/>
        <w:numPr>
          <w:ilvl w:val="0"/>
          <w:numId w:val="2"/>
        </w:numPr>
        <w:tabs>
          <w:tab w:val="left" w:pos="1453"/>
          <w:tab w:val="left" w:pos="1454"/>
        </w:tabs>
        <w:spacing w:before="170" w:line="322" w:lineRule="exact"/>
        <w:rPr>
          <w:b/>
          <w:sz w:val="28"/>
        </w:rPr>
      </w:pPr>
      <w:hyperlink w:anchor="_bookmark0" w:history="1">
        <w:r w:rsidR="003A0A08">
          <w:rPr>
            <w:b/>
            <w:sz w:val="28"/>
          </w:rPr>
          <w:t>ПРАВИЛА</w:t>
        </w:r>
        <w:r w:rsidR="003A0A08">
          <w:rPr>
            <w:b/>
            <w:spacing w:val="-1"/>
            <w:sz w:val="28"/>
          </w:rPr>
          <w:t xml:space="preserve"> </w:t>
        </w:r>
        <w:r w:rsidR="003A0A08">
          <w:rPr>
            <w:b/>
            <w:sz w:val="28"/>
          </w:rPr>
          <w:t>И</w:t>
        </w:r>
        <w:r w:rsidR="003A0A08">
          <w:rPr>
            <w:b/>
            <w:spacing w:val="-3"/>
            <w:sz w:val="28"/>
          </w:rPr>
          <w:t xml:space="preserve"> </w:t>
        </w:r>
        <w:r w:rsidR="003A0A08">
          <w:rPr>
            <w:b/>
            <w:sz w:val="28"/>
          </w:rPr>
          <w:t>ОБЛАСТЬ</w:t>
        </w:r>
        <w:r w:rsidR="003A0A08">
          <w:rPr>
            <w:b/>
            <w:spacing w:val="-3"/>
            <w:sz w:val="28"/>
          </w:rPr>
          <w:t xml:space="preserve"> </w:t>
        </w:r>
        <w:r w:rsidR="003A0A08">
          <w:rPr>
            <w:b/>
            <w:sz w:val="28"/>
          </w:rPr>
          <w:t>ПРИМЕНЕНИЯ</w:t>
        </w:r>
        <w:r w:rsidR="003A0A08">
          <w:rPr>
            <w:b/>
            <w:spacing w:val="-3"/>
            <w:sz w:val="28"/>
          </w:rPr>
          <w:t xml:space="preserve"> </w:t>
        </w:r>
        <w:r w:rsidR="003A0A08">
          <w:rPr>
            <w:b/>
            <w:sz w:val="28"/>
          </w:rPr>
          <w:t>РАСЧЕТНЫХ</w:t>
        </w:r>
      </w:hyperlink>
    </w:p>
    <w:sdt>
      <w:sdtPr>
        <w:rPr>
          <w:b w:val="0"/>
          <w:bCs w:val="0"/>
        </w:rPr>
        <w:id w:val="1714536253"/>
        <w:docPartObj>
          <w:docPartGallery w:val="Table of Contents"/>
          <w:docPartUnique/>
        </w:docPartObj>
      </w:sdtPr>
      <w:sdtEndPr/>
      <w:sdtContent>
        <w:p w:rsidR="003C435E" w:rsidRDefault="00A9338C">
          <w:pPr>
            <w:pStyle w:val="10"/>
            <w:tabs>
              <w:tab w:val="right" w:leader="dot" w:pos="9763"/>
            </w:tabs>
            <w:rPr>
              <w:b w:val="0"/>
            </w:rPr>
          </w:pPr>
          <w:hyperlink w:anchor="_bookmark0" w:history="1">
            <w:r w:rsidR="003A0A08">
              <w:t>ПОКАЗАТЕЛЕЙ,</w:t>
            </w:r>
            <w:r w:rsidR="003A0A08">
              <w:rPr>
                <w:spacing w:val="-2"/>
              </w:rPr>
              <w:t xml:space="preserve"> </w:t>
            </w:r>
            <w:r w:rsidR="003A0A08">
              <w:t>СОДЕРЖАЩИХСЯ</w:t>
            </w:r>
            <w:r w:rsidR="003A0A08">
              <w:rPr>
                <w:spacing w:val="1"/>
              </w:rPr>
              <w:t xml:space="preserve"> </w:t>
            </w:r>
            <w:r w:rsidR="003A0A08">
              <w:t>В</w:t>
            </w:r>
            <w:r w:rsidR="003A0A08">
              <w:rPr>
                <w:spacing w:val="-3"/>
              </w:rPr>
              <w:t xml:space="preserve"> </w:t>
            </w:r>
            <w:r w:rsidR="003A0A08">
              <w:t>ОСНОВНОЙ</w:t>
            </w:r>
            <w:r w:rsidR="003A0A08">
              <w:rPr>
                <w:spacing w:val="-3"/>
              </w:rPr>
              <w:t xml:space="preserve"> </w:t>
            </w:r>
            <w:r w:rsidR="003A0A08">
              <w:t>ЧАСТИ</w:t>
            </w:r>
            <w:r w:rsidR="003A0A08">
              <w:tab/>
            </w:r>
            <w:r w:rsidR="003A0A08">
              <w:rPr>
                <w:b w:val="0"/>
              </w:rPr>
              <w:t>3</w:t>
            </w:r>
          </w:hyperlink>
        </w:p>
        <w:p w:rsidR="003C435E" w:rsidRDefault="00A9338C">
          <w:pPr>
            <w:pStyle w:val="3"/>
            <w:numPr>
              <w:ilvl w:val="1"/>
              <w:numId w:val="2"/>
            </w:numPr>
            <w:tabs>
              <w:tab w:val="left" w:pos="1454"/>
              <w:tab w:val="right" w:leader="dot" w:pos="9763"/>
            </w:tabs>
            <w:rPr>
              <w:b w:val="0"/>
              <w:i w:val="0"/>
            </w:rPr>
          </w:pPr>
          <w:hyperlink w:anchor="_bookmark1" w:history="1">
            <w:r w:rsidR="003A0A08">
              <w:t>Область применения</w:t>
            </w:r>
            <w:r w:rsidR="003A0A08">
              <w:rPr>
                <w:spacing w:val="-3"/>
              </w:rPr>
              <w:t xml:space="preserve"> </w:t>
            </w:r>
            <w:r w:rsidR="003A0A08">
              <w:t>расчетных</w:t>
            </w:r>
            <w:r w:rsidR="003A0A08">
              <w:rPr>
                <w:spacing w:val="1"/>
              </w:rPr>
              <w:t xml:space="preserve"> </w:t>
            </w:r>
            <w:r w:rsidR="003A0A08">
              <w:t>показателей</w:t>
            </w:r>
            <w:r w:rsidR="003A0A08">
              <w:tab/>
            </w:r>
            <w:r w:rsidR="003A0A08">
              <w:rPr>
                <w:b w:val="0"/>
                <w:i w:val="0"/>
              </w:rPr>
              <w:t>3</w:t>
            </w:r>
          </w:hyperlink>
        </w:p>
        <w:p w:rsidR="003C435E" w:rsidRDefault="00A9338C">
          <w:pPr>
            <w:pStyle w:val="3"/>
            <w:numPr>
              <w:ilvl w:val="1"/>
              <w:numId w:val="2"/>
            </w:numPr>
            <w:tabs>
              <w:tab w:val="left" w:pos="1454"/>
              <w:tab w:val="right" w:leader="dot" w:pos="9763"/>
            </w:tabs>
            <w:rPr>
              <w:b w:val="0"/>
              <w:i w:val="0"/>
            </w:rPr>
          </w:pPr>
          <w:hyperlink w:anchor="_bookmark2" w:history="1">
            <w:r w:rsidR="003A0A08">
              <w:t>Правила применения</w:t>
            </w:r>
            <w:r w:rsidR="003A0A08">
              <w:rPr>
                <w:spacing w:val="-3"/>
              </w:rPr>
              <w:t xml:space="preserve"> </w:t>
            </w:r>
            <w:r w:rsidR="003A0A08">
              <w:t>расчетных</w:t>
            </w:r>
            <w:r w:rsidR="003A0A08">
              <w:rPr>
                <w:spacing w:val="1"/>
              </w:rPr>
              <w:t xml:space="preserve"> </w:t>
            </w:r>
            <w:r w:rsidR="003A0A08">
              <w:t>показателей</w:t>
            </w:r>
            <w:r w:rsidR="003A0A08">
              <w:tab/>
            </w:r>
            <w:r w:rsidR="003A0A08">
              <w:rPr>
                <w:b w:val="0"/>
                <w:i w:val="0"/>
              </w:rPr>
              <w:t>3</w:t>
            </w:r>
          </w:hyperlink>
        </w:p>
        <w:p w:rsidR="003C435E" w:rsidRDefault="00A9338C">
          <w:pPr>
            <w:pStyle w:val="20"/>
            <w:tabs>
              <w:tab w:val="right" w:leader="dot" w:pos="9763"/>
            </w:tabs>
          </w:pPr>
          <w:hyperlink w:anchor="_bookmark3" w:history="1">
            <w:r w:rsidR="003A0A08">
              <w:t>Числовые</w:t>
            </w:r>
            <w:r w:rsidR="003A0A08">
              <w:rPr>
                <w:spacing w:val="-6"/>
              </w:rPr>
              <w:t xml:space="preserve"> </w:t>
            </w:r>
            <w:r w:rsidR="003A0A08">
              <w:t>примеры</w:t>
            </w:r>
            <w:r w:rsidR="003A0A08">
              <w:rPr>
                <w:spacing w:val="-3"/>
              </w:rPr>
              <w:t xml:space="preserve"> </w:t>
            </w:r>
            <w:r w:rsidR="003A0A08">
              <w:t>расчета</w:t>
            </w:r>
            <w:r w:rsidR="003A0A08">
              <w:tab/>
              <w:t>6</w:t>
            </w:r>
          </w:hyperlink>
        </w:p>
      </w:sdtContent>
    </w:sdt>
    <w:p w:rsidR="003C435E" w:rsidRDefault="003C435E">
      <w:pPr>
        <w:sectPr w:rsidR="003C435E">
          <w:footerReference w:type="default" r:id="rId10"/>
          <w:pgSz w:w="11920" w:h="16850"/>
          <w:pgMar w:top="920" w:right="480" w:bottom="600" w:left="1040" w:header="0" w:footer="413" w:gutter="0"/>
          <w:pgNumType w:start="2"/>
          <w:cols w:space="720"/>
        </w:sectPr>
      </w:pPr>
    </w:p>
    <w:p w:rsidR="003C435E" w:rsidRDefault="003A0A08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before="102"/>
        <w:ind w:right="441" w:firstLine="76"/>
        <w:rPr>
          <w:b/>
          <w:sz w:val="32"/>
        </w:rPr>
      </w:pPr>
      <w:bookmarkStart w:id="1" w:name="_bookmark0"/>
      <w:bookmarkEnd w:id="1"/>
      <w:r>
        <w:rPr>
          <w:b/>
          <w:sz w:val="32"/>
        </w:rPr>
        <w:lastRenderedPageBreak/>
        <w:t>ПРАВИЛА И ОБЛАСТЬ ПРИМЕНЕНИЯ РАСЧЕТНЫХ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ПОКАЗАТЕЛЕЙ,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СОДЕРЖАЩИХСЯ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ОСНОВНОЙ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ЧАСТИ</w:t>
      </w:r>
    </w:p>
    <w:p w:rsidR="003C435E" w:rsidRDefault="003A0A08">
      <w:pPr>
        <w:pStyle w:val="2"/>
        <w:numPr>
          <w:ilvl w:val="1"/>
          <w:numId w:val="1"/>
        </w:numPr>
        <w:tabs>
          <w:tab w:val="left" w:pos="2841"/>
          <w:tab w:val="left" w:pos="2842"/>
        </w:tabs>
        <w:spacing w:before="240"/>
      </w:pPr>
      <w:bookmarkStart w:id="2" w:name="_bookmark1"/>
      <w:bookmarkEnd w:id="2"/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расчетных</w:t>
      </w:r>
      <w:r>
        <w:rPr>
          <w:spacing w:val="-6"/>
        </w:rPr>
        <w:t xml:space="preserve"> </w:t>
      </w:r>
      <w:r>
        <w:t>показателей</w:t>
      </w:r>
    </w:p>
    <w:p w:rsidR="003C435E" w:rsidRDefault="003A0A08">
      <w:pPr>
        <w:pStyle w:val="a3"/>
        <w:spacing w:before="240" w:line="276" w:lineRule="auto"/>
        <w:ind w:left="479" w:right="120" w:firstLine="707"/>
        <w:jc w:val="both"/>
      </w:pPr>
      <w:r>
        <w:t>Действие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 w:rsidR="0006656B">
        <w:t>муниципального образования</w:t>
      </w:r>
      <w:r>
        <w:rPr>
          <w:spacing w:val="42"/>
        </w:rPr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>
        <w:t xml:space="preserve">» </w:t>
      </w:r>
      <w:proofErr w:type="spellStart"/>
      <w:r w:rsidR="0006656B">
        <w:t>Дахадаевского</w:t>
      </w:r>
      <w:proofErr w:type="spellEnd"/>
      <w:r>
        <w:t xml:space="preserve"> района</w:t>
      </w:r>
      <w:r>
        <w:rPr>
          <w:spacing w:val="41"/>
        </w:rPr>
        <w:t xml:space="preserve"> </w:t>
      </w:r>
      <w:r>
        <w:t>распространяется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правоотношения,</w:t>
      </w:r>
      <w:r w:rsidR="00FA45C7">
        <w:t xml:space="preserve"> </w:t>
      </w:r>
      <w:r>
        <w:rPr>
          <w:spacing w:val="-67"/>
        </w:rPr>
        <w:t xml:space="preserve"> </w:t>
      </w:r>
      <w:r>
        <w:t>возникшие</w:t>
      </w:r>
      <w:proofErr w:type="gramEnd"/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настоящих МНГП.</w:t>
      </w:r>
    </w:p>
    <w:p w:rsidR="003C435E" w:rsidRDefault="003A0A08">
      <w:pPr>
        <w:pStyle w:val="a3"/>
        <w:spacing w:before="2" w:line="276" w:lineRule="auto"/>
        <w:ind w:left="479" w:right="117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 w:rsidR="0006656B">
        <w:t>МО</w:t>
      </w:r>
      <w:r>
        <w:rPr>
          <w:spacing w:val="1"/>
        </w:rPr>
        <w:t xml:space="preserve"> </w:t>
      </w:r>
      <w:r w:rsidR="001077DE" w:rsidRPr="001077DE">
        <w:t>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>
        <w:t>»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 местного значения поселения, объектами благоустройства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proofErr w:type="gramStart"/>
      <w:r>
        <w:t>поселения</w:t>
      </w:r>
      <w:r w:rsidR="0006656B">
        <w:t xml:space="preserve"> </w:t>
      </w:r>
      <w:r>
        <w:rPr>
          <w:spacing w:val="-67"/>
        </w:rPr>
        <w:t xml:space="preserve"> </w:t>
      </w:r>
      <w:r>
        <w:t>и</w:t>
      </w:r>
      <w:proofErr w:type="gramEnd"/>
      <w:r w:rsidR="0006656B"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поселения.</w:t>
      </w:r>
    </w:p>
    <w:p w:rsidR="003C435E" w:rsidRDefault="003A0A08">
      <w:pPr>
        <w:pStyle w:val="a3"/>
        <w:spacing w:line="276" w:lineRule="auto"/>
        <w:ind w:left="479" w:right="117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максимально допустимого уровня территориальной доступности таких объектов</w:t>
      </w:r>
      <w:r>
        <w:rPr>
          <w:spacing w:val="1"/>
        </w:rPr>
        <w:t xml:space="preserve"> </w:t>
      </w:r>
      <w:r>
        <w:t xml:space="preserve">для населения поселения, установленные в МНГП </w:t>
      </w:r>
      <w:r w:rsidR="0006656B">
        <w:t xml:space="preserve">МО </w:t>
      </w:r>
      <w:r w:rsidR="001077DE" w:rsidRPr="001077DE">
        <w:t>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>
        <w:t>,</w:t>
      </w:r>
      <w:r>
        <w:rPr>
          <w:spacing w:val="1"/>
        </w:rPr>
        <w:t xml:space="preserve"> </w:t>
      </w:r>
      <w:r>
        <w:t>применяются при подготовке генерального плана поселения, 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документации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3C435E" w:rsidRDefault="003A0A08">
      <w:pPr>
        <w:pStyle w:val="a3"/>
        <w:spacing w:line="276" w:lineRule="auto"/>
        <w:ind w:left="479" w:right="117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разработчиком</w:t>
      </w:r>
      <w:r>
        <w:rPr>
          <w:spacing w:val="1"/>
        </w:rPr>
        <w:t xml:space="preserve"> </w:t>
      </w:r>
      <w:r>
        <w:t>градостроительной документации, заказчиком градостроительной 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заинтересованными лицами при 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документации в части установления соответствия её решений целям 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</w:p>
    <w:p w:rsidR="003C435E" w:rsidRDefault="003A0A08">
      <w:pPr>
        <w:pStyle w:val="a3"/>
        <w:spacing w:before="1" w:line="276" w:lineRule="auto"/>
        <w:ind w:left="479" w:right="124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 контроля за соблюдением органами местного 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деятельности.</w:t>
      </w:r>
    </w:p>
    <w:p w:rsidR="003C435E" w:rsidRDefault="003A0A08">
      <w:pPr>
        <w:pStyle w:val="2"/>
        <w:numPr>
          <w:ilvl w:val="1"/>
          <w:numId w:val="1"/>
        </w:numPr>
        <w:tabs>
          <w:tab w:val="left" w:pos="2858"/>
          <w:tab w:val="left" w:pos="2859"/>
        </w:tabs>
        <w:ind w:left="2858"/>
      </w:pPr>
      <w:bookmarkStart w:id="3" w:name="_bookmark2"/>
      <w:bookmarkEnd w:id="3"/>
      <w:r>
        <w:t>Правила</w:t>
      </w:r>
      <w:r>
        <w:rPr>
          <w:spacing w:val="-6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расчетных</w:t>
      </w:r>
      <w:r>
        <w:rPr>
          <w:spacing w:val="-6"/>
        </w:rPr>
        <w:t xml:space="preserve"> </w:t>
      </w:r>
      <w:r>
        <w:t>показателей</w:t>
      </w:r>
    </w:p>
    <w:p w:rsidR="003C435E" w:rsidRDefault="003A0A08" w:rsidP="001077DE">
      <w:pPr>
        <w:pStyle w:val="a3"/>
        <w:spacing w:before="240"/>
        <w:ind w:left="426" w:firstLine="708"/>
        <w:jc w:val="both"/>
      </w:pP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генерального</w:t>
      </w:r>
      <w:r>
        <w:rPr>
          <w:spacing w:val="38"/>
        </w:rPr>
        <w:t xml:space="preserve"> </w:t>
      </w:r>
      <w:r>
        <w:t>плана</w:t>
      </w:r>
      <w:r>
        <w:rPr>
          <w:spacing w:val="40"/>
        </w:rPr>
        <w:t xml:space="preserve"> </w:t>
      </w:r>
      <w:r w:rsidR="0006656B">
        <w:t xml:space="preserve">МО </w:t>
      </w:r>
      <w:r w:rsidR="001077DE" w:rsidRPr="001077DE">
        <w:t>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>
        <w:t xml:space="preserve"> необходимо применять расчетные показатели уровня минимальной</w:t>
      </w:r>
      <w:r>
        <w:rPr>
          <w:spacing w:val="-67"/>
        </w:rPr>
        <w:t xml:space="preserve"> </w:t>
      </w:r>
      <w:r w:rsidR="00FA45C7">
        <w:rPr>
          <w:spacing w:val="-67"/>
        </w:rPr>
        <w:t xml:space="preserve"> </w:t>
      </w:r>
      <w:r w:rsidR="001077DE">
        <w:rPr>
          <w:spacing w:val="-67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таких объектов.</w:t>
      </w:r>
    </w:p>
    <w:p w:rsidR="003C435E" w:rsidRDefault="003C435E">
      <w:pPr>
        <w:spacing w:line="276" w:lineRule="auto"/>
        <w:jc w:val="both"/>
        <w:sectPr w:rsidR="003C435E">
          <w:pgSz w:w="11920" w:h="16850"/>
          <w:pgMar w:top="1600" w:right="480" w:bottom="600" w:left="1040" w:header="0" w:footer="413" w:gutter="0"/>
          <w:cols w:space="720"/>
        </w:sectPr>
      </w:pPr>
    </w:p>
    <w:p w:rsidR="003C435E" w:rsidRDefault="003A0A08">
      <w:pPr>
        <w:pStyle w:val="a3"/>
        <w:spacing w:before="78" w:line="276" w:lineRule="auto"/>
        <w:ind w:left="479" w:right="117" w:firstLine="707"/>
        <w:jc w:val="both"/>
      </w:pPr>
      <w:r>
        <w:lastRenderedPageBreak/>
        <w:t>В ходе подготовки документации по планировке территории в границах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 допустимых площадей территорий, необходимых для 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 w:rsidR="00FA45C7">
        <w:t>значения</w:t>
      </w:r>
      <w:r>
        <w:t xml:space="preserve"> поселения.</w:t>
      </w:r>
    </w:p>
    <w:p w:rsidR="003C435E" w:rsidRDefault="003A0A08">
      <w:pPr>
        <w:pStyle w:val="a3"/>
        <w:spacing w:line="276" w:lineRule="auto"/>
        <w:ind w:left="479" w:right="117" w:firstLine="707"/>
        <w:jc w:val="both"/>
      </w:pPr>
      <w:r>
        <w:t>При планировании размещения в границах территории проекта планировки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расположены</w:t>
      </w:r>
      <w:r>
        <w:rPr>
          <w:spacing w:val="70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могут быть расположены) не только в границах данной территории, но также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объектов.</w:t>
      </w:r>
    </w:p>
    <w:p w:rsidR="003C435E" w:rsidRDefault="003A0A08">
      <w:pPr>
        <w:pStyle w:val="a3"/>
        <w:spacing w:before="2" w:line="276" w:lineRule="auto"/>
        <w:ind w:left="479" w:right="116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МНГП,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 в генеральном плане</w:t>
      </w:r>
      <w:r>
        <w:rPr>
          <w:spacing w:val="1"/>
        </w:rPr>
        <w:t xml:space="preserve"> </w:t>
      </w:r>
      <w:r w:rsidR="0006656B">
        <w:t>МО</w:t>
      </w:r>
      <w:r w:rsidR="001077DE" w:rsidRPr="001077DE"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>
        <w:rPr>
          <w:spacing w:val="70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зон</w:t>
      </w:r>
      <w:r>
        <w:rPr>
          <w:spacing w:val="-67"/>
        </w:rPr>
        <w:t xml:space="preserve"> </w:t>
      </w:r>
      <w:r>
        <w:t>планируемого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 значения</w:t>
      </w:r>
      <w:r>
        <w:rPr>
          <w:spacing w:val="-2"/>
        </w:rPr>
        <w:t xml:space="preserve"> </w:t>
      </w:r>
      <w:r>
        <w:t>поселения.</w:t>
      </w:r>
    </w:p>
    <w:p w:rsidR="003C435E" w:rsidRDefault="003A0A08">
      <w:pPr>
        <w:pStyle w:val="a3"/>
        <w:spacing w:before="1" w:line="276" w:lineRule="auto"/>
        <w:ind w:left="479" w:right="122" w:firstLine="707"/>
        <w:jc w:val="both"/>
      </w:pPr>
      <w:r>
        <w:t>При определении местоположения планируемых к размещению объектов</w:t>
      </w:r>
      <w:r>
        <w:rPr>
          <w:spacing w:val="1"/>
        </w:rPr>
        <w:t xml:space="preserve"> </w:t>
      </w:r>
      <w:r>
        <w:t>местного значения поселения в целях подготовки генерального плана</w:t>
      </w:r>
      <w:r>
        <w:rPr>
          <w:spacing w:val="1"/>
        </w:rPr>
        <w:t xml:space="preserve"> </w:t>
      </w:r>
      <w:r>
        <w:t>муниципального образования, документации по планировке территории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подготавливаемого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емкость,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доступности).</w:t>
      </w:r>
    </w:p>
    <w:p w:rsidR="003C435E" w:rsidRDefault="003A0A08">
      <w:pPr>
        <w:pStyle w:val="a3"/>
        <w:spacing w:line="276" w:lineRule="auto"/>
        <w:ind w:left="479" w:right="115" w:firstLine="707"/>
        <w:jc w:val="both"/>
      </w:pPr>
      <w:r>
        <w:t>МНГП</w:t>
      </w:r>
      <w:r>
        <w:rPr>
          <w:spacing w:val="1"/>
        </w:rPr>
        <w:t xml:space="preserve"> </w:t>
      </w:r>
      <w:r w:rsidR="0006656B">
        <w:t>МО</w:t>
      </w:r>
      <w:r w:rsidR="001077DE" w:rsidRPr="001077DE"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РНГП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 в случае, если расчетные показатели минимально допустимого 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 значения поселения 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МНГП</w:t>
      </w:r>
      <w:r>
        <w:rPr>
          <w:spacing w:val="1"/>
        </w:rPr>
        <w:t xml:space="preserve"> </w:t>
      </w:r>
      <w:r w:rsidR="0006656B">
        <w:t>МО</w:t>
      </w:r>
      <w:r w:rsidR="001077DE" w:rsidRPr="001077DE"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>
        <w:rPr>
          <w:spacing w:val="1"/>
        </w:rPr>
        <w:t xml:space="preserve"> </w:t>
      </w:r>
      <w:r>
        <w:t>выше</w:t>
      </w:r>
      <w:r>
        <w:rPr>
          <w:spacing w:val="-67"/>
        </w:rPr>
        <w:t xml:space="preserve"> </w:t>
      </w:r>
      <w:r>
        <w:t>соответствующих предельных значений расчетных показателей, установленных</w:t>
      </w:r>
      <w:r>
        <w:rPr>
          <w:spacing w:val="1"/>
        </w:rPr>
        <w:t xml:space="preserve"> </w:t>
      </w:r>
      <w:r>
        <w:t>РНГП Республики Дагестан. В случае, если расчетные показатели минимально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 xml:space="preserve">поселения населения муниципального района, установленные МНГП </w:t>
      </w:r>
      <w:r w:rsidR="0006656B">
        <w:t>МО</w:t>
      </w:r>
      <w:r w:rsidR="001077DE" w:rsidRPr="001077DE"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>
        <w:t>»,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предельных</w:t>
      </w:r>
      <w:r>
        <w:rPr>
          <w:spacing w:val="7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РНГП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предельные</w:t>
      </w:r>
      <w:r>
        <w:rPr>
          <w:spacing w:val="-2"/>
        </w:rPr>
        <w:t xml:space="preserve"> </w:t>
      </w:r>
      <w:r>
        <w:t>расчетные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РНГП</w:t>
      </w:r>
      <w:r>
        <w:rPr>
          <w:spacing w:val="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Дагестан.</w:t>
      </w:r>
    </w:p>
    <w:p w:rsidR="003C435E" w:rsidRDefault="003A0A08" w:rsidP="00FA45C7">
      <w:pPr>
        <w:pStyle w:val="a3"/>
        <w:spacing w:line="276" w:lineRule="auto"/>
        <w:ind w:left="479" w:right="120" w:firstLine="707"/>
        <w:jc w:val="both"/>
        <w:sectPr w:rsidR="003C435E">
          <w:pgSz w:w="11920" w:h="16850"/>
          <w:pgMar w:top="960" w:right="480" w:bottom="600" w:left="1040" w:header="0" w:footer="413" w:gutter="0"/>
          <w:cols w:space="720"/>
        </w:sectPr>
      </w:pPr>
      <w:r>
        <w:t>МНГП</w:t>
      </w:r>
      <w:r>
        <w:rPr>
          <w:spacing w:val="1"/>
        </w:rPr>
        <w:t xml:space="preserve"> </w:t>
      </w:r>
      <w:r w:rsidR="0006656B">
        <w:t>МО</w:t>
      </w:r>
      <w:r w:rsidR="001077DE" w:rsidRPr="001077DE"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РНГП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 в случае, если расчетные показатели максимально допустимого уровня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20"/>
        </w:rPr>
        <w:t xml:space="preserve"> </w:t>
      </w:r>
      <w:r>
        <w:t>доступности</w:t>
      </w:r>
      <w:r>
        <w:rPr>
          <w:spacing w:val="19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местного</w:t>
      </w:r>
      <w:r>
        <w:rPr>
          <w:spacing w:val="22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поселения</w:t>
      </w:r>
      <w:r w:rsidR="00FA45C7" w:rsidRPr="00FA45C7">
        <w:t xml:space="preserve"> </w:t>
      </w:r>
      <w:r w:rsidR="00FA45C7">
        <w:t xml:space="preserve">для населения муниципального района, установленные МНГП </w:t>
      </w:r>
      <w:r w:rsidR="000D7E6F">
        <w:t>МО</w:t>
      </w:r>
      <w:r w:rsidR="001077DE" w:rsidRPr="001077DE">
        <w:t xml:space="preserve"> </w:t>
      </w:r>
      <w:r w:rsidR="001077DE" w:rsidRPr="001077DE">
        <w:lastRenderedPageBreak/>
        <w:t>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 w:rsidRPr="001077DE">
        <w:t>»</w:t>
      </w:r>
      <w:r w:rsidR="00FA45C7">
        <w:rPr>
          <w:spacing w:val="1"/>
        </w:rPr>
        <w:t xml:space="preserve"> </w:t>
      </w:r>
      <w:r w:rsidR="00FA45C7">
        <w:t>ниже</w:t>
      </w:r>
      <w:r w:rsidR="00FA45C7">
        <w:rPr>
          <w:spacing w:val="1"/>
        </w:rPr>
        <w:t xml:space="preserve"> </w:t>
      </w:r>
      <w:r w:rsidR="00FA45C7">
        <w:t>соответствующих</w:t>
      </w:r>
      <w:r w:rsidR="00FA45C7">
        <w:rPr>
          <w:spacing w:val="1"/>
        </w:rPr>
        <w:t xml:space="preserve"> </w:t>
      </w:r>
      <w:r w:rsidR="00FA45C7">
        <w:t>предельных</w:t>
      </w:r>
      <w:r w:rsidR="00FA45C7">
        <w:rPr>
          <w:spacing w:val="1"/>
        </w:rPr>
        <w:t xml:space="preserve"> </w:t>
      </w:r>
      <w:r w:rsidR="00FA45C7">
        <w:t>значений</w:t>
      </w:r>
      <w:r w:rsidR="00FA45C7">
        <w:rPr>
          <w:spacing w:val="1"/>
        </w:rPr>
        <w:t xml:space="preserve"> </w:t>
      </w:r>
      <w:r w:rsidR="00FA45C7">
        <w:t>расчетных</w:t>
      </w:r>
      <w:r w:rsidR="00FA45C7">
        <w:rPr>
          <w:spacing w:val="1"/>
        </w:rPr>
        <w:t xml:space="preserve"> </w:t>
      </w:r>
      <w:r w:rsidR="00FA45C7">
        <w:t>показателей,</w:t>
      </w:r>
      <w:r w:rsidR="00FA45C7">
        <w:rPr>
          <w:spacing w:val="1"/>
        </w:rPr>
        <w:t xml:space="preserve"> </w:t>
      </w:r>
      <w:r w:rsidR="00FA45C7">
        <w:t>установленных</w:t>
      </w:r>
      <w:r w:rsidR="00FA45C7">
        <w:rPr>
          <w:spacing w:val="1"/>
        </w:rPr>
        <w:t xml:space="preserve"> </w:t>
      </w:r>
      <w:r w:rsidR="00FA45C7">
        <w:t>РНГП</w:t>
      </w:r>
      <w:r w:rsidR="00FA45C7">
        <w:rPr>
          <w:spacing w:val="1"/>
        </w:rPr>
        <w:t xml:space="preserve"> </w:t>
      </w:r>
      <w:r w:rsidR="00FA45C7">
        <w:t>Республики</w:t>
      </w:r>
      <w:r w:rsidR="00FA45C7">
        <w:rPr>
          <w:spacing w:val="1"/>
        </w:rPr>
        <w:t xml:space="preserve"> </w:t>
      </w:r>
      <w:r w:rsidR="00FA45C7">
        <w:t>Дагестан.</w:t>
      </w:r>
      <w:r w:rsidR="00FA45C7">
        <w:rPr>
          <w:spacing w:val="1"/>
        </w:rPr>
        <w:t xml:space="preserve"> </w:t>
      </w:r>
      <w:r w:rsidR="00FA45C7">
        <w:t>В</w:t>
      </w:r>
      <w:r w:rsidR="00FA45C7">
        <w:rPr>
          <w:spacing w:val="1"/>
        </w:rPr>
        <w:t xml:space="preserve"> </w:t>
      </w:r>
      <w:r w:rsidR="00FA45C7">
        <w:t>случае,</w:t>
      </w:r>
      <w:r w:rsidR="00FA45C7">
        <w:rPr>
          <w:spacing w:val="1"/>
        </w:rPr>
        <w:t xml:space="preserve"> </w:t>
      </w:r>
      <w:r w:rsidR="00FA45C7">
        <w:t>если</w:t>
      </w:r>
      <w:r w:rsidR="00FA45C7">
        <w:rPr>
          <w:spacing w:val="71"/>
        </w:rPr>
        <w:t xml:space="preserve"> </w:t>
      </w:r>
      <w:r w:rsidR="00FA45C7">
        <w:t>расчетные</w:t>
      </w:r>
      <w:r w:rsidR="00FA45C7">
        <w:rPr>
          <w:spacing w:val="1"/>
        </w:rPr>
        <w:t xml:space="preserve"> </w:t>
      </w:r>
      <w:r w:rsidR="00FA45C7">
        <w:t>показатели</w:t>
      </w:r>
      <w:r w:rsidR="00FA45C7">
        <w:rPr>
          <w:spacing w:val="1"/>
        </w:rPr>
        <w:t xml:space="preserve"> </w:t>
      </w:r>
      <w:r w:rsidR="00FA45C7">
        <w:t>максимально</w:t>
      </w:r>
      <w:r w:rsidR="00FA45C7">
        <w:rPr>
          <w:spacing w:val="1"/>
        </w:rPr>
        <w:t xml:space="preserve"> </w:t>
      </w:r>
      <w:r w:rsidR="00FA45C7">
        <w:t>допустимого</w:t>
      </w:r>
      <w:r w:rsidR="00FA45C7">
        <w:rPr>
          <w:spacing w:val="1"/>
        </w:rPr>
        <w:t xml:space="preserve"> </w:t>
      </w:r>
      <w:r w:rsidR="00FA45C7">
        <w:t>уровня</w:t>
      </w:r>
      <w:r w:rsidR="00FA45C7">
        <w:rPr>
          <w:spacing w:val="1"/>
        </w:rPr>
        <w:t xml:space="preserve"> </w:t>
      </w:r>
      <w:r w:rsidR="00FA45C7">
        <w:t>территориальной</w:t>
      </w:r>
      <w:r w:rsidR="00FA45C7">
        <w:rPr>
          <w:spacing w:val="1"/>
        </w:rPr>
        <w:t xml:space="preserve"> </w:t>
      </w:r>
      <w:r w:rsidR="00FA45C7">
        <w:t>доступности</w:t>
      </w:r>
      <w:r w:rsidR="00FA45C7">
        <w:rPr>
          <w:spacing w:val="1"/>
        </w:rPr>
        <w:t xml:space="preserve"> </w:t>
      </w:r>
      <w:r w:rsidR="00FA45C7">
        <w:t>объектов местного значения поселения для населения муниципального</w:t>
      </w:r>
      <w:r w:rsidR="00FA45C7">
        <w:rPr>
          <w:spacing w:val="-67"/>
        </w:rPr>
        <w:t xml:space="preserve"> </w:t>
      </w:r>
      <w:r w:rsidR="00FA45C7">
        <w:t>района,</w:t>
      </w:r>
      <w:r w:rsidR="00FA45C7">
        <w:rPr>
          <w:spacing w:val="1"/>
        </w:rPr>
        <w:t xml:space="preserve"> </w:t>
      </w:r>
      <w:r w:rsidR="00FA45C7">
        <w:t>установленные</w:t>
      </w:r>
      <w:r w:rsidR="00FA45C7">
        <w:rPr>
          <w:spacing w:val="1"/>
        </w:rPr>
        <w:t xml:space="preserve"> </w:t>
      </w:r>
      <w:r w:rsidR="00FA45C7">
        <w:t>МНГП</w:t>
      </w:r>
      <w:r w:rsidR="00FA45C7">
        <w:rPr>
          <w:spacing w:val="1"/>
        </w:rPr>
        <w:t xml:space="preserve"> </w:t>
      </w:r>
      <w:r w:rsidR="000D7E6F">
        <w:t>МО</w:t>
      </w:r>
      <w:r w:rsidR="001077DE">
        <w:t xml:space="preserve">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="001077DE">
        <w:t>»</w:t>
      </w:r>
      <w:r w:rsidR="00FA45C7">
        <w:t>,</w:t>
      </w:r>
      <w:r w:rsidR="00FA45C7">
        <w:rPr>
          <w:spacing w:val="1"/>
        </w:rPr>
        <w:t xml:space="preserve"> </w:t>
      </w:r>
      <w:r w:rsidR="00FA45C7">
        <w:t>окажутся</w:t>
      </w:r>
      <w:r w:rsidR="00FA45C7">
        <w:rPr>
          <w:spacing w:val="1"/>
        </w:rPr>
        <w:t xml:space="preserve"> </w:t>
      </w:r>
      <w:r w:rsidR="00FA45C7">
        <w:t>выше</w:t>
      </w:r>
      <w:r w:rsidR="00FA45C7">
        <w:rPr>
          <w:spacing w:val="1"/>
        </w:rPr>
        <w:t xml:space="preserve"> </w:t>
      </w:r>
      <w:r w:rsidR="00FA45C7">
        <w:t>уровня</w:t>
      </w:r>
      <w:r w:rsidR="00FA45C7">
        <w:rPr>
          <w:spacing w:val="1"/>
        </w:rPr>
        <w:t xml:space="preserve"> </w:t>
      </w:r>
      <w:r w:rsidR="00FA45C7">
        <w:t>соответствующих предельных значений расчетных показателей, установленных</w:t>
      </w:r>
      <w:r w:rsidR="00FA45C7">
        <w:rPr>
          <w:spacing w:val="1"/>
        </w:rPr>
        <w:t xml:space="preserve"> </w:t>
      </w:r>
      <w:r w:rsidR="00FA45C7">
        <w:t>РНГП Республики Дагестан, то применяются предельные расчетные показатели</w:t>
      </w:r>
      <w:r w:rsidR="00FA45C7">
        <w:rPr>
          <w:spacing w:val="1"/>
        </w:rPr>
        <w:t xml:space="preserve"> </w:t>
      </w:r>
      <w:r w:rsidR="00FA45C7">
        <w:t>РНГП</w:t>
      </w:r>
      <w:r w:rsidR="00FA45C7">
        <w:rPr>
          <w:spacing w:val="-1"/>
        </w:rPr>
        <w:t xml:space="preserve"> </w:t>
      </w:r>
      <w:r w:rsidR="00FA45C7">
        <w:t>Республики</w:t>
      </w:r>
      <w:r w:rsidR="00FA45C7">
        <w:rPr>
          <w:spacing w:val="2"/>
        </w:rPr>
        <w:t xml:space="preserve"> </w:t>
      </w:r>
      <w:r w:rsidR="00FA45C7">
        <w:t>Дагестан. При</w:t>
      </w:r>
      <w:r w:rsidR="00FA45C7">
        <w:rPr>
          <w:spacing w:val="1"/>
        </w:rPr>
        <w:t xml:space="preserve"> </w:t>
      </w:r>
      <w:r w:rsidR="00FA45C7">
        <w:t>отмене</w:t>
      </w:r>
      <w:r w:rsidR="00FA45C7">
        <w:rPr>
          <w:spacing w:val="1"/>
        </w:rPr>
        <w:t xml:space="preserve"> </w:t>
      </w:r>
      <w:r w:rsidR="00FA45C7">
        <w:t>и</w:t>
      </w:r>
      <w:r w:rsidR="00FA45C7">
        <w:rPr>
          <w:spacing w:val="1"/>
        </w:rPr>
        <w:t xml:space="preserve"> </w:t>
      </w:r>
      <w:r w:rsidR="00FA45C7">
        <w:t>(или)</w:t>
      </w:r>
      <w:r w:rsidR="00FA45C7">
        <w:rPr>
          <w:spacing w:val="1"/>
        </w:rPr>
        <w:t xml:space="preserve"> </w:t>
      </w:r>
      <w:r w:rsidR="00FA45C7">
        <w:t>изменении</w:t>
      </w:r>
      <w:r w:rsidR="00FA45C7">
        <w:rPr>
          <w:spacing w:val="1"/>
        </w:rPr>
        <w:t xml:space="preserve"> </w:t>
      </w:r>
      <w:r w:rsidR="00FA45C7">
        <w:t>действующих</w:t>
      </w:r>
      <w:r w:rsidR="00FA45C7">
        <w:rPr>
          <w:spacing w:val="1"/>
        </w:rPr>
        <w:t xml:space="preserve"> </w:t>
      </w:r>
      <w:r w:rsidR="00FA45C7">
        <w:t>нормативных</w:t>
      </w:r>
      <w:r w:rsidR="00FA45C7">
        <w:rPr>
          <w:spacing w:val="1"/>
        </w:rPr>
        <w:t xml:space="preserve"> </w:t>
      </w:r>
      <w:r w:rsidR="00FA45C7">
        <w:t>документов</w:t>
      </w:r>
      <w:r w:rsidR="00FA45C7">
        <w:rPr>
          <w:spacing w:val="-67"/>
        </w:rPr>
        <w:t xml:space="preserve"> </w:t>
      </w:r>
      <w:r w:rsidR="00FA45C7">
        <w:t>Республики Дагестан, в том числе тех, требования которых были учтены при</w:t>
      </w:r>
      <w:r w:rsidR="00FA45C7">
        <w:rPr>
          <w:spacing w:val="1"/>
        </w:rPr>
        <w:t xml:space="preserve"> </w:t>
      </w:r>
      <w:r w:rsidR="00FA45C7">
        <w:t>подготовке настоящих МНГП и на которые дается ссылка в настоящих МНГП,</w:t>
      </w:r>
      <w:r w:rsidR="00FA45C7">
        <w:rPr>
          <w:spacing w:val="1"/>
        </w:rPr>
        <w:t xml:space="preserve"> </w:t>
      </w:r>
      <w:r w:rsidR="00FA45C7">
        <w:t>следует</w:t>
      </w:r>
      <w:r w:rsidR="00FA45C7">
        <w:rPr>
          <w:spacing w:val="-1"/>
        </w:rPr>
        <w:t xml:space="preserve"> </w:t>
      </w:r>
      <w:r w:rsidR="00FA45C7">
        <w:t>руководствоваться</w:t>
      </w:r>
      <w:r w:rsidR="00FA45C7">
        <w:rPr>
          <w:spacing w:val="-4"/>
        </w:rPr>
        <w:t xml:space="preserve"> </w:t>
      </w:r>
      <w:r w:rsidR="00FA45C7">
        <w:t>нормами,</w:t>
      </w:r>
      <w:r w:rsidR="00FA45C7">
        <w:rPr>
          <w:spacing w:val="-2"/>
        </w:rPr>
        <w:t xml:space="preserve"> </w:t>
      </w:r>
      <w:r w:rsidR="00FA45C7">
        <w:t>вводимыми</w:t>
      </w:r>
      <w:r w:rsidR="00FA45C7">
        <w:rPr>
          <w:spacing w:val="-1"/>
        </w:rPr>
        <w:t xml:space="preserve"> </w:t>
      </w:r>
      <w:r w:rsidR="00FA45C7">
        <w:t>взамен</w:t>
      </w:r>
      <w:r w:rsidR="00FA45C7">
        <w:rPr>
          <w:spacing w:val="-3"/>
        </w:rPr>
        <w:t xml:space="preserve"> </w:t>
      </w:r>
      <w:r w:rsidR="00FA45C7">
        <w:t>отменены.</w:t>
      </w:r>
    </w:p>
    <w:p w:rsidR="00FA45C7" w:rsidRDefault="00FA45C7" w:rsidP="00FA45C7">
      <w:pPr>
        <w:pStyle w:val="1"/>
        <w:ind w:firstLine="0"/>
      </w:pPr>
      <w:r>
        <w:lastRenderedPageBreak/>
        <w:t>Числовые</w:t>
      </w:r>
      <w:r>
        <w:rPr>
          <w:spacing w:val="-6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расчета</w:t>
      </w:r>
    </w:p>
    <w:p w:rsidR="00FA45C7" w:rsidRDefault="00FA45C7" w:rsidP="00FA45C7">
      <w:pPr>
        <w:pStyle w:val="a3"/>
        <w:rPr>
          <w:b/>
          <w:sz w:val="39"/>
        </w:rPr>
      </w:pPr>
    </w:p>
    <w:p w:rsidR="00FA45C7" w:rsidRDefault="00FA45C7" w:rsidP="00662A1C">
      <w:pPr>
        <w:pStyle w:val="a3"/>
        <w:spacing w:before="1"/>
        <w:jc w:val="both"/>
      </w:pPr>
      <w:r>
        <w:rPr>
          <w:u w:val="single"/>
        </w:rPr>
        <w:t>Пример</w:t>
      </w:r>
      <w:r>
        <w:rPr>
          <w:spacing w:val="-1"/>
          <w:u w:val="single"/>
        </w:rPr>
        <w:t xml:space="preserve"> </w:t>
      </w:r>
      <w:r>
        <w:rPr>
          <w:u w:val="single"/>
        </w:rPr>
        <w:t>1:</w:t>
      </w:r>
    </w:p>
    <w:p w:rsidR="00FA45C7" w:rsidRDefault="00FA45C7" w:rsidP="00FA45C7">
      <w:pPr>
        <w:pStyle w:val="a3"/>
        <w:spacing w:before="165"/>
        <w:ind w:left="662" w:right="451" w:firstLine="849"/>
        <w:jc w:val="both"/>
      </w:pPr>
      <w:r w:rsidRPr="001B594B">
        <w:t>Рассчитать расход тепловой энергии в год на население «</w:t>
      </w:r>
      <w:r w:rsidR="00A9338C">
        <w:t xml:space="preserve">Сельсовет </w:t>
      </w:r>
      <w:proofErr w:type="spellStart"/>
      <w:r w:rsidR="00A9338C">
        <w:t>Аштынский</w:t>
      </w:r>
      <w:proofErr w:type="spellEnd"/>
      <w:r w:rsidRPr="001B594B">
        <w:t>»</w:t>
      </w:r>
      <w:r w:rsidRPr="001B594B">
        <w:rPr>
          <w:spacing w:val="1"/>
        </w:rPr>
        <w:t xml:space="preserve"> </w:t>
      </w:r>
      <w:r w:rsidRPr="001B594B">
        <w:t>(численность</w:t>
      </w:r>
      <w:r w:rsidRPr="001B594B">
        <w:rPr>
          <w:spacing w:val="1"/>
        </w:rPr>
        <w:t xml:space="preserve"> </w:t>
      </w:r>
      <w:r w:rsidRPr="001B594B">
        <w:t>населения</w:t>
      </w:r>
      <w:r w:rsidRPr="001B594B">
        <w:rPr>
          <w:spacing w:val="1"/>
        </w:rPr>
        <w:t xml:space="preserve"> </w:t>
      </w:r>
      <w:r w:rsidR="00A9338C" w:rsidRPr="00A9338C">
        <w:rPr>
          <w:spacing w:val="1"/>
        </w:rPr>
        <w:t>471</w:t>
      </w:r>
      <w:r w:rsidRPr="001B594B">
        <w:rPr>
          <w:spacing w:val="1"/>
        </w:rPr>
        <w:t xml:space="preserve"> </w:t>
      </w:r>
      <w:r w:rsidRPr="001B594B">
        <w:t>человека)</w:t>
      </w:r>
      <w:r w:rsidRPr="001B594B">
        <w:rPr>
          <w:spacing w:val="1"/>
        </w:rPr>
        <w:t xml:space="preserve"> </w:t>
      </w:r>
      <w:proofErr w:type="spellStart"/>
      <w:r w:rsidR="000D7E6F">
        <w:t>Дахадавского</w:t>
      </w:r>
      <w:proofErr w:type="spellEnd"/>
      <w:r w:rsidRPr="001B594B">
        <w:rPr>
          <w:spacing w:val="1"/>
        </w:rPr>
        <w:t xml:space="preserve"> </w:t>
      </w:r>
      <w:r w:rsidRPr="001B594B">
        <w:t>района</w:t>
      </w:r>
      <w:r w:rsidRPr="001B594B">
        <w:rPr>
          <w:spacing w:val="1"/>
        </w:rPr>
        <w:t xml:space="preserve"> </w:t>
      </w:r>
      <w:r w:rsidRPr="001B594B">
        <w:t>(территориальная</w:t>
      </w:r>
      <w:r w:rsidRPr="001B594B">
        <w:rPr>
          <w:spacing w:val="-1"/>
        </w:rPr>
        <w:t xml:space="preserve"> </w:t>
      </w:r>
      <w:r w:rsidRPr="001B594B">
        <w:t>зона</w:t>
      </w:r>
      <w:r w:rsidRPr="001B594B">
        <w:rPr>
          <w:spacing w:val="-2"/>
        </w:rPr>
        <w:t xml:space="preserve"> </w:t>
      </w:r>
      <w:r w:rsidRPr="001B594B">
        <w:t>«Высокогорная</w:t>
      </w:r>
      <w:r w:rsidRPr="001B594B">
        <w:rPr>
          <w:spacing w:val="-2"/>
        </w:rPr>
        <w:t xml:space="preserve"> </w:t>
      </w:r>
      <w:r w:rsidRPr="001B594B">
        <w:t>зона»</w:t>
      </w:r>
      <w:r w:rsidRPr="001B594B">
        <w:rPr>
          <w:spacing w:val="-4"/>
        </w:rPr>
        <w:t xml:space="preserve"> </w:t>
      </w:r>
      <w:r w:rsidRPr="001B594B">
        <w:t>-</w:t>
      </w:r>
      <w:r w:rsidRPr="001B594B">
        <w:rPr>
          <w:spacing w:val="-5"/>
        </w:rPr>
        <w:t xml:space="preserve"> </w:t>
      </w:r>
      <w:r w:rsidRPr="001B594B">
        <w:t>условное</w:t>
      </w:r>
      <w:r w:rsidRPr="001B594B">
        <w:rPr>
          <w:spacing w:val="-6"/>
        </w:rPr>
        <w:t xml:space="preserve"> </w:t>
      </w:r>
      <w:r w:rsidRPr="001B594B">
        <w:t>обозначение</w:t>
      </w:r>
      <w:r w:rsidRPr="001B594B">
        <w:rPr>
          <w:spacing w:val="-2"/>
        </w:rPr>
        <w:t xml:space="preserve"> </w:t>
      </w:r>
      <w:r w:rsidRPr="001B594B">
        <w:t>«5»).</w:t>
      </w:r>
    </w:p>
    <w:p w:rsidR="00FA45C7" w:rsidRDefault="00FA45C7" w:rsidP="00FA45C7">
      <w:pPr>
        <w:pStyle w:val="a3"/>
        <w:rPr>
          <w:sz w:val="24"/>
        </w:rPr>
      </w:pPr>
    </w:p>
    <w:p w:rsidR="00FA45C7" w:rsidRDefault="00FA45C7" w:rsidP="00FA45C7">
      <w:pPr>
        <w:pStyle w:val="a3"/>
        <w:spacing w:after="5"/>
        <w:ind w:right="356"/>
        <w:jc w:val="right"/>
      </w:pPr>
      <w:r>
        <w:t>Таблица</w:t>
      </w:r>
      <w:r>
        <w:rPr>
          <w:spacing w:val="-3"/>
        </w:rPr>
        <w:t xml:space="preserve"> </w:t>
      </w:r>
      <w:r>
        <w:t>1.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764"/>
        <w:gridCol w:w="866"/>
        <w:gridCol w:w="843"/>
        <w:gridCol w:w="845"/>
        <w:gridCol w:w="903"/>
        <w:gridCol w:w="907"/>
      </w:tblGrid>
      <w:tr w:rsidR="00FA45C7" w:rsidTr="00CE03C7">
        <w:trPr>
          <w:trHeight w:val="647"/>
        </w:trPr>
        <w:tc>
          <w:tcPr>
            <w:tcW w:w="3190" w:type="dxa"/>
            <w:vMerge w:val="restart"/>
            <w:tcBorders>
              <w:bottom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1"/>
              <w:rPr>
                <w:sz w:val="32"/>
              </w:rPr>
            </w:pPr>
          </w:p>
          <w:p w:rsidR="00FA45C7" w:rsidRDefault="00FA45C7" w:rsidP="00CE03C7">
            <w:pPr>
              <w:pStyle w:val="TableParagraph"/>
              <w:spacing w:line="322" w:lineRule="exact"/>
              <w:ind w:left="44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вид</w:t>
            </w:r>
          </w:p>
          <w:p w:rsidR="00FA45C7" w:rsidRDefault="00FA45C7" w:rsidP="00CE03C7">
            <w:pPr>
              <w:pStyle w:val="TableParagraph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объекта</w:t>
            </w:r>
          </w:p>
        </w:tc>
        <w:tc>
          <w:tcPr>
            <w:tcW w:w="6128" w:type="dxa"/>
            <w:gridSpan w:val="6"/>
            <w:tcBorders>
              <w:bottom w:val="single" w:sz="6" w:space="0" w:color="000000"/>
            </w:tcBorders>
          </w:tcPr>
          <w:p w:rsidR="00FA45C7" w:rsidRDefault="00FA45C7" w:rsidP="00CE03C7">
            <w:pPr>
              <w:pStyle w:val="TableParagraph"/>
              <w:spacing w:line="324" w:lineRule="exact"/>
              <w:ind w:left="2061" w:right="962" w:hanging="117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 уровень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обеспеченности</w:t>
            </w:r>
          </w:p>
        </w:tc>
      </w:tr>
      <w:tr w:rsidR="00FA45C7" w:rsidTr="00CE03C7">
        <w:trPr>
          <w:trHeight w:val="645"/>
        </w:trPr>
        <w:tc>
          <w:tcPr>
            <w:tcW w:w="3190" w:type="dxa"/>
            <w:vMerge/>
            <w:tcBorders>
              <w:top w:val="nil"/>
              <w:bottom w:val="single" w:sz="6" w:space="0" w:color="000000"/>
            </w:tcBorders>
          </w:tcPr>
          <w:p w:rsidR="00FA45C7" w:rsidRDefault="00FA45C7" w:rsidP="00CE03C7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196"/>
              <w:ind w:left="232" w:right="210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4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45C7" w:rsidRDefault="00FA45C7" w:rsidP="00CE03C7">
            <w:pPr>
              <w:pStyle w:val="TableParagraph"/>
              <w:spacing w:line="316" w:lineRule="exact"/>
              <w:ind w:left="147" w:right="236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Величина,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территориальным</w:t>
            </w:r>
          </w:p>
          <w:p w:rsidR="00FA45C7" w:rsidRDefault="00FA45C7" w:rsidP="00CE03C7">
            <w:pPr>
              <w:pStyle w:val="TableParagraph"/>
              <w:spacing w:line="308" w:lineRule="exact"/>
              <w:ind w:left="147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группам</w:t>
            </w:r>
          </w:p>
        </w:tc>
      </w:tr>
      <w:tr w:rsidR="00FA45C7" w:rsidTr="00CE03C7">
        <w:trPr>
          <w:trHeight w:val="378"/>
        </w:trPr>
        <w:tc>
          <w:tcPr>
            <w:tcW w:w="3190" w:type="dxa"/>
            <w:vMerge/>
            <w:tcBorders>
              <w:top w:val="nil"/>
              <w:bottom w:val="single" w:sz="6" w:space="0" w:color="000000"/>
            </w:tcBorders>
          </w:tcPr>
          <w:p w:rsidR="00FA45C7" w:rsidRDefault="00FA45C7" w:rsidP="00CE03C7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26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26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26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2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:rsidR="00FA45C7" w:rsidRDefault="00FA45C7" w:rsidP="00CE03C7">
            <w:pPr>
              <w:pStyle w:val="TableParagraph"/>
              <w:spacing w:before="26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FA45C7" w:rsidTr="00CE03C7">
        <w:trPr>
          <w:trHeight w:val="966"/>
        </w:trPr>
        <w:tc>
          <w:tcPr>
            <w:tcW w:w="3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5" w:line="235" w:lineRule="auto"/>
              <w:ind w:left="127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теплоснабжения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 поселения</w:t>
            </w:r>
          </w:p>
        </w:tc>
        <w:tc>
          <w:tcPr>
            <w:tcW w:w="61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45C7" w:rsidRDefault="00FA45C7" w:rsidP="00CE03C7">
            <w:pPr>
              <w:pStyle w:val="TableParagraph"/>
              <w:rPr>
                <w:sz w:val="28"/>
              </w:rPr>
            </w:pPr>
          </w:p>
        </w:tc>
      </w:tr>
      <w:tr w:rsidR="00FA45C7" w:rsidTr="00CE03C7">
        <w:trPr>
          <w:trHeight w:val="1610"/>
        </w:trPr>
        <w:tc>
          <w:tcPr>
            <w:tcW w:w="3190" w:type="dxa"/>
            <w:tcBorders>
              <w:top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spacing w:before="11"/>
              <w:rPr>
                <w:sz w:val="41"/>
              </w:rPr>
            </w:pPr>
          </w:p>
          <w:p w:rsidR="00FA45C7" w:rsidRDefault="00FA45C7" w:rsidP="00CE03C7">
            <w:pPr>
              <w:pStyle w:val="TableParagraph"/>
              <w:ind w:left="618" w:right="209" w:hanging="370"/>
              <w:rPr>
                <w:sz w:val="28"/>
              </w:rPr>
            </w:pPr>
            <w:r>
              <w:rPr>
                <w:sz w:val="28"/>
              </w:rPr>
              <w:t>Комплекс 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ind w:left="203" w:right="155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Объем </w:t>
            </w:r>
            <w:r>
              <w:rPr>
                <w:spacing w:val="-5"/>
                <w:sz w:val="28"/>
              </w:rPr>
              <w:t>теп</w:t>
            </w:r>
            <w:r>
              <w:rPr>
                <w:spacing w:val="-7"/>
                <w:sz w:val="28"/>
              </w:rPr>
              <w:t>лопотребле</w:t>
            </w:r>
            <w:r>
              <w:rPr>
                <w:sz w:val="28"/>
              </w:rPr>
              <w:t>ния,</w:t>
            </w:r>
          </w:p>
          <w:p w:rsidR="00FA45C7" w:rsidRDefault="00FA45C7" w:rsidP="00CE03C7">
            <w:pPr>
              <w:pStyle w:val="TableParagraph"/>
              <w:spacing w:before="17" w:line="225" w:lineRule="auto"/>
              <w:ind w:left="200" w:right="155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МДж/год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rPr>
                <w:sz w:val="30"/>
              </w:rPr>
            </w:pPr>
          </w:p>
          <w:p w:rsidR="00FA45C7" w:rsidRDefault="00FA45C7" w:rsidP="00CE03C7">
            <w:pPr>
              <w:pStyle w:val="TableParagraph"/>
              <w:spacing w:before="11"/>
              <w:rPr>
                <w:sz w:val="25"/>
              </w:rPr>
            </w:pPr>
          </w:p>
          <w:p w:rsidR="00FA45C7" w:rsidRDefault="00FA45C7" w:rsidP="00CE03C7">
            <w:pPr>
              <w:pStyle w:val="TableParagraph"/>
              <w:ind w:left="136" w:right="115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rPr>
                <w:sz w:val="30"/>
              </w:rPr>
            </w:pPr>
          </w:p>
          <w:p w:rsidR="00FA45C7" w:rsidRDefault="00FA45C7" w:rsidP="00CE03C7">
            <w:pPr>
              <w:pStyle w:val="TableParagraph"/>
              <w:spacing w:before="11"/>
              <w:rPr>
                <w:sz w:val="25"/>
              </w:rPr>
            </w:pPr>
          </w:p>
          <w:p w:rsidR="00FA45C7" w:rsidRDefault="00FA45C7" w:rsidP="00CE03C7">
            <w:pPr>
              <w:pStyle w:val="TableParagraph"/>
              <w:ind w:left="122" w:right="106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rPr>
                <w:sz w:val="30"/>
              </w:rPr>
            </w:pPr>
          </w:p>
          <w:p w:rsidR="00FA45C7" w:rsidRDefault="00FA45C7" w:rsidP="00CE03C7">
            <w:pPr>
              <w:pStyle w:val="TableParagraph"/>
              <w:spacing w:before="11"/>
              <w:rPr>
                <w:sz w:val="25"/>
              </w:rPr>
            </w:pPr>
          </w:p>
          <w:p w:rsidR="00FA45C7" w:rsidRDefault="00FA45C7" w:rsidP="00CE03C7">
            <w:pPr>
              <w:pStyle w:val="TableParagraph"/>
              <w:ind w:left="124" w:right="105"/>
              <w:jc w:val="center"/>
              <w:rPr>
                <w:sz w:val="28"/>
              </w:rPr>
            </w:pPr>
            <w:r>
              <w:rPr>
                <w:sz w:val="28"/>
              </w:rPr>
              <w:t>1932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45C7" w:rsidRDefault="00FA45C7" w:rsidP="00CE03C7">
            <w:pPr>
              <w:pStyle w:val="TableParagraph"/>
              <w:rPr>
                <w:sz w:val="30"/>
              </w:rPr>
            </w:pPr>
          </w:p>
          <w:p w:rsidR="00FA45C7" w:rsidRDefault="00FA45C7" w:rsidP="00CE03C7">
            <w:pPr>
              <w:pStyle w:val="TableParagraph"/>
              <w:spacing w:before="4"/>
              <w:rPr>
                <w:sz w:val="26"/>
              </w:rPr>
            </w:pPr>
          </w:p>
          <w:p w:rsidR="00FA45C7" w:rsidRDefault="00FA45C7" w:rsidP="00CE03C7">
            <w:pPr>
              <w:pStyle w:val="TableParagraph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1848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5D9F0"/>
          </w:tcPr>
          <w:p w:rsidR="00FA45C7" w:rsidRDefault="00FA45C7" w:rsidP="00CE03C7">
            <w:pPr>
              <w:pStyle w:val="TableParagraph"/>
              <w:rPr>
                <w:sz w:val="30"/>
              </w:rPr>
            </w:pPr>
          </w:p>
          <w:p w:rsidR="00FA45C7" w:rsidRDefault="00FA45C7" w:rsidP="00CE03C7">
            <w:pPr>
              <w:pStyle w:val="TableParagraph"/>
              <w:spacing w:before="11"/>
              <w:rPr>
                <w:sz w:val="25"/>
              </w:rPr>
            </w:pPr>
          </w:p>
          <w:p w:rsidR="00FA45C7" w:rsidRDefault="00FA45C7" w:rsidP="00CE03C7">
            <w:pPr>
              <w:pStyle w:val="TableParagraph"/>
              <w:ind w:left="164" w:right="129"/>
              <w:jc w:val="center"/>
              <w:rPr>
                <w:sz w:val="28"/>
              </w:rPr>
            </w:pPr>
            <w:r>
              <w:rPr>
                <w:sz w:val="28"/>
              </w:rPr>
              <w:t>1680</w:t>
            </w:r>
          </w:p>
        </w:tc>
      </w:tr>
    </w:tbl>
    <w:p w:rsidR="00FA45C7" w:rsidRDefault="00FA45C7" w:rsidP="00FA45C7">
      <w:pPr>
        <w:pStyle w:val="a3"/>
        <w:spacing w:before="8"/>
        <w:rPr>
          <w:sz w:val="27"/>
        </w:rPr>
      </w:pPr>
    </w:p>
    <w:p w:rsidR="00FA45C7" w:rsidRDefault="00FA45C7" w:rsidP="00FA45C7">
      <w:pPr>
        <w:spacing w:before="1"/>
        <w:ind w:left="1514"/>
        <w:rPr>
          <w:i/>
          <w:sz w:val="28"/>
        </w:rPr>
      </w:pPr>
      <w:r>
        <w:rPr>
          <w:i/>
          <w:sz w:val="28"/>
          <w:u w:val="single"/>
        </w:rPr>
        <w:t>Расчёт:</w:t>
      </w:r>
    </w:p>
    <w:p w:rsidR="00FA45C7" w:rsidRDefault="00FA45C7" w:rsidP="00FA45C7">
      <w:pPr>
        <w:pStyle w:val="a3"/>
        <w:spacing w:before="189"/>
        <w:ind w:left="1514"/>
      </w:pPr>
      <w:r>
        <w:t>1680</w:t>
      </w:r>
      <w:r>
        <w:rPr>
          <w:spacing w:val="-4"/>
        </w:rPr>
        <w:t xml:space="preserve"> </w:t>
      </w:r>
      <w:r>
        <w:t>х</w:t>
      </w:r>
      <w:r>
        <w:rPr>
          <w:spacing w:val="-5"/>
        </w:rPr>
        <w:t xml:space="preserve"> </w:t>
      </w:r>
      <w:r w:rsidR="00A9338C" w:rsidRPr="00A9338C">
        <w:t>471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 w:rsidR="00A9338C">
        <w:t>791 280</w:t>
      </w:r>
      <w:bookmarkStart w:id="4" w:name="_GoBack"/>
      <w:bookmarkEnd w:id="4"/>
      <w:r>
        <w:rPr>
          <w:spacing w:val="-1"/>
        </w:rPr>
        <w:t xml:space="preserve"> </w:t>
      </w:r>
      <w:r>
        <w:t>МДж/год</w:t>
      </w:r>
    </w:p>
    <w:p w:rsidR="00FA45C7" w:rsidRPr="00FA45C7" w:rsidRDefault="00FA45C7" w:rsidP="00FA45C7">
      <w:pPr>
        <w:pStyle w:val="a3"/>
        <w:spacing w:before="189"/>
        <w:ind w:left="1514"/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ind w:left="1514"/>
        <w:jc w:val="both"/>
        <w:rPr>
          <w:u w:val="single"/>
        </w:rPr>
      </w:pPr>
    </w:p>
    <w:p w:rsidR="00FA45C7" w:rsidRDefault="00FA45C7" w:rsidP="00FA45C7">
      <w:pPr>
        <w:pStyle w:val="a3"/>
        <w:jc w:val="both"/>
        <w:rPr>
          <w:u w:val="single"/>
        </w:rPr>
      </w:pPr>
      <w:r>
        <w:rPr>
          <w:u w:val="single"/>
        </w:rPr>
        <w:lastRenderedPageBreak/>
        <w:t>Пример</w:t>
      </w:r>
      <w:r>
        <w:rPr>
          <w:spacing w:val="-1"/>
          <w:u w:val="single"/>
        </w:rPr>
        <w:t xml:space="preserve"> </w:t>
      </w:r>
      <w:r>
        <w:rPr>
          <w:u w:val="single"/>
        </w:rPr>
        <w:t>2:</w:t>
      </w:r>
    </w:p>
    <w:p w:rsidR="00FA45C7" w:rsidRDefault="00FA45C7" w:rsidP="00FA45C7">
      <w:pPr>
        <w:pStyle w:val="a3"/>
        <w:jc w:val="both"/>
      </w:pPr>
    </w:p>
    <w:p w:rsidR="00662A1C" w:rsidRDefault="00FA45C7" w:rsidP="00662A1C">
      <w:pPr>
        <w:pStyle w:val="a3"/>
        <w:spacing w:before="161"/>
        <w:ind w:left="662" w:right="432" w:firstLine="849"/>
        <w:jc w:val="both"/>
      </w:pPr>
      <w:r>
        <w:t xml:space="preserve">Рассчитать количество участковых больниц на </w:t>
      </w:r>
      <w:r w:rsidR="00316CEE">
        <w:t>муниципальном образовании</w:t>
      </w:r>
      <w:r>
        <w:rPr>
          <w:spacing w:val="1"/>
        </w:rPr>
        <w:t xml:space="preserve"> </w:t>
      </w:r>
      <w:proofErr w:type="spellStart"/>
      <w:r w:rsidR="000D7E6F">
        <w:rPr>
          <w:spacing w:val="1"/>
        </w:rPr>
        <w:t>Дахадаевский</w:t>
      </w:r>
      <w:proofErr w:type="spellEnd"/>
      <w:r w:rsidR="00316CEE">
        <w:rPr>
          <w:spacing w:val="1"/>
        </w:rPr>
        <w:t xml:space="preserve"> </w:t>
      </w:r>
      <w:r>
        <w:t>М</w:t>
      </w:r>
      <w:r w:rsidR="00316CEE">
        <w:t>униципальный район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0D7E6F" w:rsidRPr="000D7E6F">
        <w:t xml:space="preserve">36 174 </w:t>
      </w:r>
      <w:r>
        <w:t>человек,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«Высокогорная</w:t>
      </w:r>
      <w:r>
        <w:rPr>
          <w:spacing w:val="1"/>
        </w:rPr>
        <w:t xml:space="preserve"> </w:t>
      </w:r>
      <w:r>
        <w:t>зона»</w:t>
      </w:r>
      <w:r>
        <w:rPr>
          <w:spacing w:val="1"/>
        </w:rPr>
        <w:t xml:space="preserve"> </w:t>
      </w:r>
      <w:r>
        <w:t>(условное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2"/>
        </w:rPr>
        <w:t xml:space="preserve"> </w:t>
      </w:r>
      <w:r w:rsidR="00662A1C">
        <w:t>территориальной зоны</w:t>
      </w:r>
      <w:r w:rsidR="00662A1C">
        <w:rPr>
          <w:spacing w:val="-2"/>
        </w:rPr>
        <w:t xml:space="preserve"> </w:t>
      </w:r>
      <w:r w:rsidR="00662A1C">
        <w:t>– «5»).</w:t>
      </w:r>
    </w:p>
    <w:p w:rsidR="00662A1C" w:rsidRDefault="00662A1C" w:rsidP="00FA45C7">
      <w:pPr>
        <w:pStyle w:val="a3"/>
        <w:spacing w:before="74"/>
        <w:ind w:right="855"/>
        <w:jc w:val="right"/>
        <w:rPr>
          <w:spacing w:val="2"/>
        </w:rPr>
      </w:pPr>
    </w:p>
    <w:p w:rsidR="00662A1C" w:rsidRDefault="00662A1C" w:rsidP="00FA45C7">
      <w:pPr>
        <w:pStyle w:val="a3"/>
        <w:spacing w:before="74"/>
        <w:ind w:right="855"/>
        <w:jc w:val="right"/>
        <w:rPr>
          <w:spacing w:val="2"/>
        </w:rPr>
      </w:pPr>
    </w:p>
    <w:p w:rsidR="00FA45C7" w:rsidRDefault="00FA45C7" w:rsidP="00FA45C7">
      <w:pPr>
        <w:pStyle w:val="a3"/>
        <w:spacing w:before="74"/>
        <w:ind w:right="855"/>
        <w:jc w:val="right"/>
      </w:pPr>
      <w:r>
        <w:t>Таблица</w:t>
      </w:r>
      <w:r>
        <w:rPr>
          <w:spacing w:val="-3"/>
        </w:rPr>
        <w:t xml:space="preserve"> </w:t>
      </w:r>
      <w:r>
        <w:t>2.</w:t>
      </w:r>
    </w:p>
    <w:tbl>
      <w:tblPr>
        <w:tblStyle w:val="TableNormal"/>
        <w:tblW w:w="0" w:type="auto"/>
        <w:tblInd w:w="302" w:type="dxa"/>
        <w:tblBorders>
          <w:top w:val="single" w:sz="2" w:space="0" w:color="575757"/>
          <w:left w:val="single" w:sz="2" w:space="0" w:color="575757"/>
          <w:bottom w:val="single" w:sz="2" w:space="0" w:color="575757"/>
          <w:right w:val="single" w:sz="2" w:space="0" w:color="575757"/>
          <w:insideH w:val="single" w:sz="2" w:space="0" w:color="575757"/>
          <w:insideV w:val="single" w:sz="2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729"/>
        <w:gridCol w:w="2287"/>
        <w:gridCol w:w="833"/>
        <w:gridCol w:w="624"/>
        <w:gridCol w:w="624"/>
        <w:gridCol w:w="624"/>
        <w:gridCol w:w="833"/>
      </w:tblGrid>
      <w:tr w:rsidR="00FA45C7" w:rsidTr="002F7A3F">
        <w:trPr>
          <w:trHeight w:val="777"/>
        </w:trPr>
        <w:tc>
          <w:tcPr>
            <w:tcW w:w="806" w:type="dxa"/>
            <w:vMerge w:val="restart"/>
            <w:tcBorders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rPr>
                <w:sz w:val="30"/>
              </w:rPr>
            </w:pPr>
          </w:p>
          <w:p w:rsidR="00FA45C7" w:rsidRDefault="00FA45C7" w:rsidP="002F7A3F">
            <w:pPr>
              <w:pStyle w:val="TableParagraph"/>
              <w:spacing w:before="219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729" w:type="dxa"/>
            <w:vMerge w:val="restart"/>
            <w:tcBorders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before="245"/>
              <w:ind w:left="878" w:right="432" w:hanging="418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</w:p>
        </w:tc>
        <w:tc>
          <w:tcPr>
            <w:tcW w:w="5825" w:type="dxa"/>
            <w:gridSpan w:val="6"/>
            <w:tcBorders>
              <w:left w:val="single" w:sz="6" w:space="0" w:color="575757"/>
              <w:bottom w:val="single" w:sz="6" w:space="0" w:color="575757"/>
            </w:tcBorders>
          </w:tcPr>
          <w:p w:rsidR="00FA45C7" w:rsidRDefault="00FA45C7" w:rsidP="002F7A3F">
            <w:pPr>
              <w:pStyle w:val="TableParagraph"/>
              <w:spacing w:before="2"/>
              <w:ind w:left="1959" w:right="763" w:hanging="1176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Минимально допустимый уровень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обеспеченности</w:t>
            </w:r>
          </w:p>
        </w:tc>
      </w:tr>
      <w:tr w:rsidR="00FA45C7" w:rsidTr="002F7A3F">
        <w:trPr>
          <w:trHeight w:val="321"/>
        </w:trPr>
        <w:tc>
          <w:tcPr>
            <w:tcW w:w="806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 w:val="restart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322" w:lineRule="exact"/>
              <w:ind w:left="494" w:right="469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измерения</w:t>
            </w:r>
          </w:p>
        </w:tc>
        <w:tc>
          <w:tcPr>
            <w:tcW w:w="3538" w:type="dxa"/>
            <w:gridSpan w:val="5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301" w:lineRule="exact"/>
              <w:ind w:left="1160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FA45C7" w:rsidTr="002F7A3F">
        <w:trPr>
          <w:trHeight w:val="323"/>
        </w:trPr>
        <w:tc>
          <w:tcPr>
            <w:tcW w:w="806" w:type="dxa"/>
            <w:vMerge/>
            <w:tcBorders>
              <w:top w:val="nil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30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2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303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2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24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</w:tcBorders>
            <w:shd w:val="clear" w:color="auto" w:fill="DBE4F0"/>
          </w:tcPr>
          <w:p w:rsidR="00FA45C7" w:rsidRDefault="00FA45C7" w:rsidP="002F7A3F">
            <w:pPr>
              <w:pStyle w:val="TableParagraph"/>
              <w:spacing w:line="30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FA45C7" w:rsidTr="002F7A3F">
        <w:trPr>
          <w:trHeight w:val="2310"/>
        </w:trPr>
        <w:tc>
          <w:tcPr>
            <w:tcW w:w="806" w:type="dxa"/>
            <w:tcBorders>
              <w:top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29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242" w:lineRule="auto"/>
              <w:ind w:left="105" w:right="504"/>
              <w:rPr>
                <w:sz w:val="28"/>
              </w:rPr>
            </w:pPr>
            <w:r>
              <w:rPr>
                <w:sz w:val="28"/>
              </w:rPr>
              <w:t>Участковая больница</w:t>
            </w:r>
          </w:p>
        </w:tc>
        <w:tc>
          <w:tcPr>
            <w:tcW w:w="2287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</w:tcPr>
          <w:p w:rsidR="00FA45C7" w:rsidRDefault="00FA45C7" w:rsidP="002F7A3F">
            <w:pPr>
              <w:pStyle w:val="TableParagraph"/>
              <w:spacing w:line="242" w:lineRule="auto"/>
              <w:ind w:left="178" w:firstLine="60"/>
              <w:rPr>
                <w:sz w:val="28"/>
              </w:rPr>
            </w:pPr>
            <w:r>
              <w:rPr>
                <w:spacing w:val="-7"/>
                <w:sz w:val="28"/>
              </w:rPr>
              <w:t>уровень обеспе</w:t>
            </w:r>
            <w:r>
              <w:rPr>
                <w:spacing w:val="-8"/>
                <w:sz w:val="28"/>
              </w:rPr>
              <w:t>ченности,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объект</w:t>
            </w:r>
          </w:p>
        </w:tc>
        <w:tc>
          <w:tcPr>
            <w:tcW w:w="833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 w:rsidR="00FA45C7" w:rsidRDefault="00FA45C7" w:rsidP="002F7A3F">
            <w:pPr>
              <w:pStyle w:val="TableParagraph"/>
              <w:spacing w:before="258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62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 w:rsidR="00FA45C7" w:rsidRDefault="00FA45C7" w:rsidP="002F7A3F">
            <w:pPr>
              <w:pStyle w:val="TableParagraph"/>
              <w:spacing w:before="153"/>
              <w:ind w:left="196"/>
              <w:rPr>
                <w:sz w:val="28"/>
              </w:rPr>
            </w:pPr>
            <w:r>
              <w:rPr>
                <w:spacing w:val="-3"/>
                <w:sz w:val="28"/>
              </w:rPr>
              <w:t>1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8,5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чел.</w:t>
            </w:r>
          </w:p>
        </w:tc>
        <w:tc>
          <w:tcPr>
            <w:tcW w:w="62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 w:rsidR="00FA45C7" w:rsidRDefault="00FA45C7" w:rsidP="002F7A3F">
            <w:pPr>
              <w:pStyle w:val="TableParagraph"/>
              <w:spacing w:before="153"/>
              <w:ind w:left="17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8,5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624" w:type="dxa"/>
            <w:tcBorders>
              <w:top w:val="single" w:sz="6" w:space="0" w:color="575757"/>
              <w:left w:val="single" w:sz="6" w:space="0" w:color="575757"/>
              <w:right w:val="single" w:sz="6" w:space="0" w:color="575757"/>
            </w:tcBorders>
            <w:textDirection w:val="btLr"/>
          </w:tcPr>
          <w:p w:rsidR="00FA45C7" w:rsidRDefault="00FA45C7" w:rsidP="002F7A3F">
            <w:pPr>
              <w:pStyle w:val="TableParagraph"/>
              <w:spacing w:before="153"/>
              <w:ind w:left="28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833" w:type="dxa"/>
            <w:tcBorders>
              <w:top w:val="single" w:sz="6" w:space="0" w:color="575757"/>
              <w:left w:val="single" w:sz="6" w:space="0" w:color="575757"/>
            </w:tcBorders>
            <w:shd w:val="clear" w:color="auto" w:fill="DBE4F0"/>
            <w:textDirection w:val="btLr"/>
          </w:tcPr>
          <w:p w:rsidR="00FA45C7" w:rsidRDefault="00FA45C7" w:rsidP="002F7A3F">
            <w:pPr>
              <w:pStyle w:val="TableParagraph"/>
              <w:spacing w:before="259"/>
              <w:ind w:left="211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</w:tr>
    </w:tbl>
    <w:p w:rsidR="00FA45C7" w:rsidRDefault="00FA45C7" w:rsidP="00FA45C7">
      <w:pPr>
        <w:pStyle w:val="a3"/>
      </w:pPr>
    </w:p>
    <w:p w:rsidR="00FA45C7" w:rsidRDefault="00FA45C7" w:rsidP="00FA45C7">
      <w:pPr>
        <w:spacing w:line="360" w:lineRule="auto"/>
        <w:ind w:left="3343" w:hanging="2022"/>
        <w:rPr>
          <w:i/>
          <w:sz w:val="28"/>
        </w:rPr>
      </w:pPr>
      <w:r>
        <w:rPr>
          <w:i/>
          <w:sz w:val="28"/>
          <w:u w:val="single"/>
        </w:rPr>
        <w:t>Расчет необходимого числа участковых больниц на 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муниципального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района:</w:t>
      </w:r>
    </w:p>
    <w:p w:rsidR="00FA45C7" w:rsidRDefault="00FA45C7" w:rsidP="00FA45C7">
      <w:pPr>
        <w:pStyle w:val="a3"/>
        <w:spacing w:before="1"/>
        <w:ind w:left="1154"/>
      </w:pPr>
      <w:r>
        <w:t>1/10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х</w:t>
      </w:r>
      <w:r>
        <w:rPr>
          <w:spacing w:val="-7"/>
        </w:rPr>
        <w:t xml:space="preserve"> </w:t>
      </w:r>
      <w:r w:rsidR="000D7E6F" w:rsidRPr="000D7E6F">
        <w:t xml:space="preserve">36 174 </w:t>
      </w:r>
      <w:r>
        <w:rPr>
          <w:u w:val="single"/>
        </w:rPr>
        <w:t>≈</w:t>
      </w:r>
      <w:r>
        <w:rPr>
          <w:spacing w:val="-7"/>
        </w:rPr>
        <w:t xml:space="preserve"> </w:t>
      </w:r>
      <w:r w:rsidR="000D7E6F">
        <w:t>3</w:t>
      </w:r>
      <w:r>
        <w:rPr>
          <w:spacing w:val="-1"/>
        </w:rPr>
        <w:t xml:space="preserve"> </w:t>
      </w:r>
      <w:r>
        <w:t>объекта</w:t>
      </w:r>
    </w:p>
    <w:p w:rsidR="00FA45C7" w:rsidRDefault="00FA45C7" w:rsidP="00FA45C7">
      <w:pPr>
        <w:pStyle w:val="a3"/>
        <w:spacing w:before="1"/>
        <w:ind w:left="1154"/>
      </w:pPr>
    </w:p>
    <w:p w:rsidR="00FA45C7" w:rsidRDefault="00FA45C7" w:rsidP="00FA45C7">
      <w:pPr>
        <w:spacing w:line="360" w:lineRule="auto"/>
        <w:jc w:val="both"/>
        <w:sectPr w:rsidR="00FA45C7">
          <w:pgSz w:w="11920" w:h="16850"/>
          <w:pgMar w:top="1120" w:right="480" w:bottom="600" w:left="1040" w:header="0" w:footer="413" w:gutter="0"/>
          <w:cols w:space="720"/>
        </w:sectPr>
      </w:pPr>
    </w:p>
    <w:p w:rsidR="00FA45C7" w:rsidRDefault="00FA45C7" w:rsidP="00FA45C7">
      <w:pPr>
        <w:pStyle w:val="a3"/>
        <w:spacing w:before="1"/>
        <w:sectPr w:rsidR="00FA45C7">
          <w:pgSz w:w="11920" w:h="16850"/>
          <w:pgMar w:top="960" w:right="480" w:bottom="600" w:left="1040" w:header="0" w:footer="413" w:gutter="0"/>
          <w:cols w:space="720"/>
        </w:sectPr>
      </w:pPr>
    </w:p>
    <w:p w:rsidR="00FA45C7" w:rsidRDefault="00FA45C7" w:rsidP="00FA45C7">
      <w:pPr>
        <w:pStyle w:val="a3"/>
        <w:spacing w:before="1"/>
      </w:pPr>
      <w:bookmarkStart w:id="5" w:name="_bookmark3"/>
      <w:bookmarkEnd w:id="5"/>
    </w:p>
    <w:sectPr w:rsidR="00FA45C7">
      <w:pgSz w:w="11920" w:h="16850"/>
      <w:pgMar w:top="460" w:right="480" w:bottom="600" w:left="1040" w:header="0" w:footer="4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42" w:rsidRDefault="003A0A08">
      <w:r>
        <w:separator/>
      </w:r>
    </w:p>
  </w:endnote>
  <w:endnote w:type="continuationSeparator" w:id="0">
    <w:p w:rsidR="00373042" w:rsidRDefault="003A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5E" w:rsidRDefault="003A0A0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10292080</wp:posOffset>
              </wp:positionV>
              <wp:extent cx="175260" cy="2241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35E" w:rsidRDefault="003A0A08">
                          <w:pPr>
                            <w:pStyle w:val="a3"/>
                            <w:spacing w:before="11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38C">
                            <w:rPr>
                              <w:rFonts w:ascii="Arial MT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810.4pt;width:13.8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4MqQ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" filled="f" stroked="f">
              <v:textbox inset="0,0,0,0">
                <w:txbxContent>
                  <w:p w:rsidR="003C435E" w:rsidRDefault="003A0A08">
                    <w:pPr>
                      <w:pStyle w:val="a3"/>
                      <w:spacing w:before="11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38C">
                      <w:rPr>
                        <w:rFonts w:ascii="Arial MT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42" w:rsidRDefault="003A0A08">
      <w:r>
        <w:separator/>
      </w:r>
    </w:p>
  </w:footnote>
  <w:footnote w:type="continuationSeparator" w:id="0">
    <w:p w:rsidR="00373042" w:rsidRDefault="003A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486"/>
    <w:multiLevelType w:val="multilevel"/>
    <w:tmpl w:val="41A6DEA4"/>
    <w:lvl w:ilvl="0">
      <w:start w:val="1"/>
      <w:numFmt w:val="decimal"/>
      <w:lvlText w:val="%1."/>
      <w:lvlJc w:val="left"/>
      <w:pPr>
        <w:ind w:left="1454" w:hanging="113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5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5D7928A7"/>
    <w:multiLevelType w:val="multilevel"/>
    <w:tmpl w:val="B75604F2"/>
    <w:lvl w:ilvl="0">
      <w:start w:val="1"/>
      <w:numFmt w:val="decimal"/>
      <w:lvlText w:val="%1."/>
      <w:lvlJc w:val="left"/>
      <w:pPr>
        <w:ind w:left="798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1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5E"/>
    <w:rsid w:val="0006656B"/>
    <w:rsid w:val="000D7E6F"/>
    <w:rsid w:val="001077DE"/>
    <w:rsid w:val="001B594B"/>
    <w:rsid w:val="00316CEE"/>
    <w:rsid w:val="00373042"/>
    <w:rsid w:val="003A0A08"/>
    <w:rsid w:val="003C435E"/>
    <w:rsid w:val="00662A1C"/>
    <w:rsid w:val="007B0848"/>
    <w:rsid w:val="00A9338C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E9809F-2783-4357-9741-27847C2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662" w:hanging="1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9"/>
      <w:ind w:left="2841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2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41"/>
      <w:ind w:left="32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41"/>
      <w:ind w:left="1454" w:hanging="555"/>
    </w:pPr>
    <w:rPr>
      <w:b/>
      <w:bCs/>
      <w:i/>
      <w:i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1"/>
      <w:ind w:left="1454" w:hanging="7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4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5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A4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5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B064-116B-4EDC-98FC-3F542E4F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2023-07-20T12:07:00Z</dcterms:created>
  <dcterms:modified xsi:type="dcterms:W3CDTF">2023-07-20T12:07:00Z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2023-07-14T00:00:00Z</vt:filetime>
  </property>
</Properties>
</file>